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00" w:type="pct"/>
        <w:tblCellSpacing w:w="4" w:type="dxa"/>
        <w:shd w:val="clear" w:color="auto" w:fill="FFFFFF"/>
        <w:tblCellMar>
          <w:top w:w="17" w:type="dxa"/>
          <w:left w:w="17" w:type="dxa"/>
          <w:bottom w:w="17" w:type="dxa"/>
          <w:right w:w="17" w:type="dxa"/>
        </w:tblCellMar>
        <w:tblLook w:val="04A0" w:firstRow="1" w:lastRow="0" w:firstColumn="1" w:lastColumn="0" w:noHBand="0" w:noVBand="1"/>
      </w:tblPr>
      <w:tblGrid>
        <w:gridCol w:w="9355"/>
        <w:gridCol w:w="9355"/>
      </w:tblGrid>
      <w:tr w:rsidR="0032673F" w:rsidRPr="0032673F" w14:paraId="28E1F3A8" w14:textId="77777777" w:rsidTr="00FF08B6">
        <w:trPr>
          <w:gridAfter w:val="1"/>
          <w:wAfter w:w="2497" w:type="pct"/>
          <w:tblCellSpacing w:w="4" w:type="dxa"/>
        </w:trPr>
        <w:tc>
          <w:tcPr>
            <w:tcW w:w="2497" w:type="pct"/>
            <w:shd w:val="clear" w:color="auto" w:fill="FFFFFF"/>
            <w:vAlign w:val="center"/>
            <w:hideMark/>
          </w:tcPr>
          <w:p w14:paraId="3BA0F4F3" w14:textId="77777777" w:rsidR="0032673F" w:rsidRPr="0032673F" w:rsidRDefault="0032673F" w:rsidP="0032673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4D6D91"/>
                <w:sz w:val="18"/>
                <w:szCs w:val="18"/>
                <w:lang w:eastAsia="ru-RU"/>
              </w:rPr>
            </w:pPr>
            <w:r w:rsidRPr="0032673F">
              <w:rPr>
                <w:rFonts w:ascii="Tahoma" w:eastAsia="Times New Roman" w:hAnsi="Tahoma" w:cs="Tahoma"/>
                <w:b/>
                <w:bCs/>
                <w:color w:val="4D6D91"/>
                <w:sz w:val="18"/>
                <w:szCs w:val="18"/>
                <w:lang w:eastAsia="ru-RU"/>
              </w:rPr>
              <w:t>"Учительская неделя" - Шумакова Лариса Викторовна</w:t>
            </w:r>
          </w:p>
        </w:tc>
      </w:tr>
      <w:tr w:rsidR="00FF08B6" w:rsidRPr="0032673F" w14:paraId="5490737C" w14:textId="1436AB88" w:rsidTr="00FF08B6">
        <w:trPr>
          <w:tblCellSpacing w:w="4" w:type="dxa"/>
        </w:trPr>
        <w:tc>
          <w:tcPr>
            <w:tcW w:w="0" w:type="auto"/>
            <w:shd w:val="clear" w:color="auto" w:fill="FFFFFF"/>
            <w:tcMar>
              <w:top w:w="17" w:type="dxa"/>
              <w:left w:w="17" w:type="dxa"/>
              <w:bottom w:w="75" w:type="dxa"/>
              <w:right w:w="17" w:type="dxa"/>
            </w:tcMar>
            <w:vAlign w:val="center"/>
            <w:hideMark/>
          </w:tcPr>
          <w:p w14:paraId="7F4D44A7" w14:textId="2714CBBA" w:rsidR="00FF08B6" w:rsidRPr="0032673F" w:rsidRDefault="00FF08B6" w:rsidP="00FF08B6">
            <w:pPr>
              <w:spacing w:before="100" w:beforeAutospacing="1" w:after="195" w:line="240" w:lineRule="auto"/>
              <w:jc w:val="both"/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</w:pPr>
            <w:r w:rsidRPr="0032673F">
              <w:rPr>
                <w:rFonts w:ascii="Verdana" w:eastAsia="Times New Roman" w:hAnsi="Verdana" w:cs="Times New Roman"/>
                <w:noProof/>
                <w:sz w:val="17"/>
                <w:szCs w:val="17"/>
                <w:lang w:eastAsia="ru-RU"/>
              </w:rPr>
              <w:drawing>
                <wp:inline distT="0" distB="0" distL="0" distR="0" wp14:anchorId="3C42E73C" wp14:editId="589E4C70">
                  <wp:extent cx="1610995" cy="1202690"/>
                  <wp:effectExtent l="0" t="0" r="825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0995" cy="1202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Воспитатель – совершена особая категория людей. У них в руках самое начало детской жизни. Это люди, которые входят в жизнь ребёнка, подчас заменяя родителей. Вот и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хочется написать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о Шумаковой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Ларисе Викторовне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,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которая работает в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Преображенском детском саду «Малышок» с 2001 года и по сей день. «Всё начинается с детства» - эти слова подчеркивают значения дошкольного детства в жизни ребёнка. Наш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педагог целеустремлённый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, талантливый, умеющий поддержать у детей познавательную активность, инициативу,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творчество, воспитывает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детей в любви к окружающему миру, здоровому образу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жизни и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всестороннему развитию. Лариса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Викторовна работает в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инновационном режиме. Из последнего - внедрение в свою работу элементов песочной терапии, так как играя с песком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можно выразить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то, для чего трудно подобрать слава.  И как сказал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В. Сухомлинский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: «Истоки способностей и дарований детей - на кончиках их пальцев. От пальцев, образно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говоря, идут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тончайшие нити – ручейки, которые питают источник творческой мысли. Другими словами, чем больше мастерства в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детской руке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, тем умнее ребёнок». Педагог эффективно использует новые современные технологии и прогрессивные формы работы, всегда </w:t>
            </w:r>
            <w:r w:rsidR="00330C98"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придерживается педагогической</w:t>
            </w:r>
            <w:r w:rsidRPr="0032673F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этики. Воспитанники педагога являются участниками творческих, интеллектуальных конкурсов различного уровня, за что неоднократно награждались грамотами и дипломами.</w:t>
            </w:r>
          </w:p>
          <w:p w14:paraId="524FA597" w14:textId="04AD8F11" w:rsidR="00FF08B6" w:rsidRPr="0032673F" w:rsidRDefault="00FF08B6" w:rsidP="00FF08B6">
            <w:pPr>
              <w:spacing w:before="100" w:beforeAutospacing="1" w:after="195" w:line="240" w:lineRule="auto"/>
              <w:jc w:val="center"/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</w:pPr>
            <w:r w:rsidRPr="0032673F">
              <w:rPr>
                <w:rFonts w:ascii="Verdana" w:eastAsia="Times New Roman" w:hAnsi="Verdana" w:cs="Times New Roman"/>
                <w:noProof/>
                <w:color w:val="4D6D91"/>
                <w:sz w:val="17"/>
                <w:szCs w:val="17"/>
                <w:lang w:eastAsia="ru-RU"/>
              </w:rPr>
              <w:drawing>
                <wp:inline distT="0" distB="0" distL="0" distR="0" wp14:anchorId="6DADB260" wp14:editId="76285764">
                  <wp:extent cx="1905000" cy="1431290"/>
                  <wp:effectExtent l="0" t="0" r="0" b="0"/>
                  <wp:docPr id="1" name="Рисунок 1">
                    <a:hlinkClick xmlns:a="http://schemas.openxmlformats.org/drawingml/2006/main" r:id="rId6" tgtFrame="&quot;_blank&quot;" tooltip="&quot;Нажмите для просмотра в полном размере...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>
                            <a:hlinkClick r:id="rId6" tgtFrame="&quot;_blank&quot;" tooltip="&quot;Нажмите для просмотра в полном размере...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43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7" w:type="pct"/>
            <w:vAlign w:val="center"/>
          </w:tcPr>
          <w:p w14:paraId="105F2EB7" w14:textId="558A6468" w:rsidR="00FF08B6" w:rsidRPr="0032673F" w:rsidRDefault="00FF08B6" w:rsidP="00FF08B6"/>
        </w:tc>
      </w:tr>
    </w:tbl>
    <w:p w14:paraId="5D1EF117" w14:textId="77777777" w:rsidR="00E0603A" w:rsidRDefault="00E0603A"/>
    <w:sectPr w:rsidR="00E06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B45"/>
    <w:rsid w:val="001F5B45"/>
    <w:rsid w:val="0032673F"/>
    <w:rsid w:val="00330C98"/>
    <w:rsid w:val="00394DE9"/>
    <w:rsid w:val="00550982"/>
    <w:rsid w:val="00A05B19"/>
    <w:rsid w:val="00A42698"/>
    <w:rsid w:val="00AD454F"/>
    <w:rsid w:val="00E0603A"/>
    <w:rsid w:val="00FF0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01AC1"/>
  <w15:chartTrackingRefBased/>
  <w15:docId w15:val="{D6EE1B16-16EB-4106-95F6-92C17FD8A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6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42698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42698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55098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23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8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nazarovo.ucoz.ru/_nw/62/53054752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DC7FE-AE48-4CB8-810C-A1C77ED47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2025-01-10T10:00:00Z</dcterms:created>
  <dcterms:modified xsi:type="dcterms:W3CDTF">2025-01-19T22:02:00Z</dcterms:modified>
</cp:coreProperties>
</file>